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304C9" w14:textId="7D3948DD" w:rsidR="0081755A" w:rsidRPr="00B70307" w:rsidRDefault="003D08BE">
      <w:pPr>
        <w:rPr>
          <w:rFonts w:ascii="Montserrat" w:hAnsi="Montserrat" w:cs="Poppins"/>
          <w:b/>
          <w:bCs/>
        </w:rPr>
      </w:pPr>
      <w:r w:rsidRPr="00B70307">
        <w:rPr>
          <w:rFonts w:ascii="Montserrat" w:hAnsi="Montserrat" w:cs="Poppins"/>
          <w:b/>
          <w:bCs/>
        </w:rPr>
        <w:t>Benzie Bus Newsletter</w:t>
      </w:r>
    </w:p>
    <w:p w14:paraId="3E6280C1" w14:textId="3188A1C2" w:rsidR="00B70307" w:rsidRPr="00B70307" w:rsidRDefault="00B70307" w:rsidP="00033304">
      <w:pPr>
        <w:rPr>
          <w:rFonts w:ascii="Poppins" w:hAnsi="Poppins" w:cs="Poppins"/>
          <w:b/>
          <w:bCs/>
        </w:rPr>
      </w:pPr>
      <w:r>
        <w:rPr>
          <w:rFonts w:ascii="Poppins" w:hAnsi="Poppins" w:cs="Poppins"/>
          <w:b/>
          <w:bCs/>
          <w:noProof/>
        </w:rPr>
        <w:drawing>
          <wp:inline distT="0" distB="0" distL="0" distR="0" wp14:anchorId="61B24BCB" wp14:editId="74097908">
            <wp:extent cx="5572125" cy="1762125"/>
            <wp:effectExtent l="0" t="0" r="9525" b="9525"/>
            <wp:docPr id="16355407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540765"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5572125" cy="1762125"/>
                    </a:xfrm>
                    <a:prstGeom prst="rect">
                      <a:avLst/>
                    </a:prstGeom>
                  </pic:spPr>
                </pic:pic>
              </a:graphicData>
            </a:graphic>
          </wp:inline>
        </w:drawing>
      </w:r>
    </w:p>
    <w:p w14:paraId="5C28DE3C" w14:textId="77777777" w:rsidR="00B70307" w:rsidRPr="00274724" w:rsidRDefault="00B70307" w:rsidP="00B70307">
      <w:pPr>
        <w:pStyle w:val="NormalWeb"/>
        <w:rPr>
          <w:rStyle w:val="Strong"/>
          <w:rFonts w:ascii="Montserrat" w:hAnsi="Montserrat" w:cs="Poppins"/>
          <w:sz w:val="22"/>
          <w:szCs w:val="22"/>
        </w:rPr>
      </w:pPr>
      <w:r w:rsidRPr="00274724">
        <w:rPr>
          <w:rStyle w:val="Strong"/>
          <w:rFonts w:ascii="Montserrat" w:hAnsi="Montserrat" w:cs="Poppins"/>
          <w:sz w:val="22"/>
          <w:szCs w:val="22"/>
        </w:rPr>
        <w:t xml:space="preserve">Fast Facts: </w:t>
      </w:r>
    </w:p>
    <w:p w14:paraId="26E28A13" w14:textId="47082CC7" w:rsidR="00B70307" w:rsidRPr="00274724" w:rsidRDefault="00787560" w:rsidP="00B70307">
      <w:pPr>
        <w:pStyle w:val="NormalWeb"/>
        <w:numPr>
          <w:ilvl w:val="0"/>
          <w:numId w:val="1"/>
        </w:numPr>
        <w:rPr>
          <w:rFonts w:ascii="Montserrat" w:hAnsi="Montserrat" w:cs="Poppins"/>
          <w:sz w:val="22"/>
          <w:szCs w:val="22"/>
        </w:rPr>
      </w:pPr>
      <w:r>
        <w:rPr>
          <w:rFonts w:ascii="Montserrat" w:hAnsi="Montserrat" w:cs="Poppins"/>
          <w:sz w:val="22"/>
          <w:szCs w:val="22"/>
        </w:rPr>
        <w:t>Benzie Bus riders can now access a</w:t>
      </w:r>
      <w:r w:rsidR="00B70307" w:rsidRPr="00274724">
        <w:rPr>
          <w:rFonts w:ascii="Montserrat" w:hAnsi="Montserrat" w:cs="Poppins"/>
          <w:sz w:val="22"/>
          <w:szCs w:val="22"/>
        </w:rPr>
        <w:t xml:space="preserve"> new online trip planning tool</w:t>
      </w:r>
      <w:r>
        <w:rPr>
          <w:rFonts w:ascii="Montserrat" w:hAnsi="Montserrat" w:cs="Poppins"/>
          <w:sz w:val="22"/>
          <w:szCs w:val="22"/>
        </w:rPr>
        <w:t xml:space="preserve">, the Michigan Department of Transportation (MDOT) is testing with </w:t>
      </w:r>
      <w:r w:rsidR="00B70307" w:rsidRPr="00274724">
        <w:rPr>
          <w:rFonts w:ascii="Montserrat" w:hAnsi="Montserrat" w:cs="Poppins"/>
          <w:sz w:val="22"/>
          <w:szCs w:val="22"/>
        </w:rPr>
        <w:t>four rural public transit agencies.</w:t>
      </w:r>
    </w:p>
    <w:p w14:paraId="01B032B5" w14:textId="09340329" w:rsidR="00B70307" w:rsidRDefault="00B70307" w:rsidP="00B70307">
      <w:pPr>
        <w:pStyle w:val="NormalWeb"/>
        <w:numPr>
          <w:ilvl w:val="0"/>
          <w:numId w:val="1"/>
        </w:numPr>
        <w:rPr>
          <w:rFonts w:ascii="Montserrat" w:hAnsi="Montserrat" w:cs="Poppins"/>
          <w:sz w:val="22"/>
          <w:szCs w:val="22"/>
        </w:rPr>
      </w:pPr>
      <w:r w:rsidRPr="00274724">
        <w:rPr>
          <w:rFonts w:ascii="Montserrat" w:hAnsi="Montserrat" w:cs="Poppins"/>
          <w:sz w:val="22"/>
          <w:szCs w:val="22"/>
        </w:rPr>
        <w:t>Benzie Bus</w:t>
      </w:r>
      <w:r w:rsidR="00C05DCB">
        <w:rPr>
          <w:rFonts w:ascii="Montserrat" w:hAnsi="Montserrat" w:cs="Poppins"/>
          <w:sz w:val="22"/>
          <w:szCs w:val="22"/>
        </w:rPr>
        <w:t xml:space="preserve"> is one of the four participating </w:t>
      </w:r>
      <w:r w:rsidR="00C05DCB" w:rsidRPr="00274724">
        <w:rPr>
          <w:rFonts w:ascii="Montserrat" w:hAnsi="Montserrat" w:cs="Poppins"/>
          <w:sz w:val="22"/>
          <w:szCs w:val="22"/>
        </w:rPr>
        <w:t>public transit agencies</w:t>
      </w:r>
      <w:r w:rsidR="00C05DCB">
        <w:rPr>
          <w:rFonts w:ascii="Montserrat" w:hAnsi="Montserrat" w:cs="Poppins"/>
          <w:sz w:val="22"/>
          <w:szCs w:val="22"/>
        </w:rPr>
        <w:t xml:space="preserve"> along with Charlevoix County Transit, Roscommon County Transportation Authority, and </w:t>
      </w:r>
      <w:r w:rsidR="00B41AB0">
        <w:rPr>
          <w:rFonts w:ascii="Montserrat" w:hAnsi="Montserrat" w:cs="Poppins"/>
          <w:sz w:val="22"/>
          <w:szCs w:val="22"/>
        </w:rPr>
        <w:t>WexExpress.</w:t>
      </w:r>
    </w:p>
    <w:p w14:paraId="1EE76569" w14:textId="06E71962" w:rsidR="00787560" w:rsidRPr="00787560" w:rsidRDefault="00787560" w:rsidP="00787560">
      <w:pPr>
        <w:pStyle w:val="NormalWeb"/>
        <w:numPr>
          <w:ilvl w:val="0"/>
          <w:numId w:val="1"/>
        </w:numPr>
        <w:rPr>
          <w:rFonts w:ascii="Montserrat" w:hAnsi="Montserrat" w:cs="Poppins"/>
          <w:sz w:val="22"/>
          <w:szCs w:val="22"/>
        </w:rPr>
      </w:pPr>
      <w:r w:rsidRPr="00274724">
        <w:rPr>
          <w:rFonts w:ascii="Montserrat" w:hAnsi="Montserrat" w:cs="Poppins"/>
          <w:sz w:val="22"/>
          <w:szCs w:val="22"/>
        </w:rPr>
        <w:t xml:space="preserve">The project is funded through a </w:t>
      </w:r>
      <w:hyperlink r:id="rId7" w:history="1">
        <w:r w:rsidRPr="0068066F">
          <w:rPr>
            <w:rStyle w:val="Hyperlink"/>
            <w:rFonts w:ascii="Montserrat" w:hAnsi="Montserrat" w:cs="Poppins"/>
            <w:sz w:val="22"/>
            <w:szCs w:val="22"/>
          </w:rPr>
          <w:t>United States Department of Transportation SMART grant</w:t>
        </w:r>
      </w:hyperlink>
      <w:r w:rsidRPr="00274724">
        <w:rPr>
          <w:rFonts w:ascii="Montserrat" w:hAnsi="Montserrat" w:cs="Poppins"/>
          <w:sz w:val="22"/>
          <w:szCs w:val="22"/>
        </w:rPr>
        <w:t>.</w:t>
      </w:r>
    </w:p>
    <w:p w14:paraId="7F527146" w14:textId="438DE866" w:rsidR="00B41AB0" w:rsidRPr="00787560" w:rsidRDefault="00B41AB0" w:rsidP="00787560">
      <w:pPr>
        <w:pStyle w:val="NormalWeb"/>
        <w:rPr>
          <w:rFonts w:ascii="Montserrat" w:hAnsi="Montserrat" w:cs="Poppins"/>
          <w:b/>
          <w:bCs/>
          <w:sz w:val="22"/>
          <w:szCs w:val="22"/>
        </w:rPr>
      </w:pPr>
      <w:r w:rsidRPr="00787560">
        <w:rPr>
          <w:rFonts w:ascii="Montserrat" w:hAnsi="Montserrat" w:cs="Poppins"/>
          <w:b/>
          <w:bCs/>
          <w:sz w:val="22"/>
          <w:szCs w:val="22"/>
        </w:rPr>
        <w:t>Exciting News for Benzie Bus Riders!</w:t>
      </w:r>
    </w:p>
    <w:p w14:paraId="10413E9C" w14:textId="48CFF3FB" w:rsidR="00B41AB0" w:rsidRPr="00B41AB0" w:rsidRDefault="00B41AB0" w:rsidP="00787560">
      <w:pPr>
        <w:pStyle w:val="NormalWeb"/>
        <w:rPr>
          <w:rFonts w:ascii="Montserrat" w:hAnsi="Montserrat" w:cs="Poppins"/>
          <w:sz w:val="22"/>
          <w:szCs w:val="22"/>
        </w:rPr>
      </w:pPr>
      <w:r w:rsidRPr="00B41AB0">
        <w:rPr>
          <w:rFonts w:ascii="Montserrat" w:hAnsi="Montserrat" w:cs="Poppins"/>
          <w:sz w:val="22"/>
          <w:szCs w:val="22"/>
        </w:rPr>
        <w:t>We’re thrilled to announce that Benzie Bus is part of the Michigan Department of Transportation’s (MDOT)</w:t>
      </w:r>
      <w:r w:rsidR="00416F4D">
        <w:rPr>
          <w:rFonts w:ascii="Montserrat" w:hAnsi="Montserrat" w:cs="Poppins"/>
          <w:sz w:val="22"/>
          <w:szCs w:val="22"/>
        </w:rPr>
        <w:t xml:space="preserve"> Office of Passenger Transportation</w:t>
      </w:r>
      <w:r w:rsidRPr="00B41AB0">
        <w:rPr>
          <w:rFonts w:ascii="Montserrat" w:hAnsi="Montserrat" w:cs="Poppins"/>
          <w:sz w:val="22"/>
          <w:szCs w:val="22"/>
        </w:rPr>
        <w:t xml:space="preserve"> </w:t>
      </w:r>
      <w:hyperlink r:id="rId8" w:history="1">
        <w:r w:rsidRPr="00416F4D">
          <w:rPr>
            <w:rStyle w:val="Hyperlink"/>
            <w:rFonts w:ascii="Montserrat" w:hAnsi="Montserrat" w:cs="Poppins"/>
            <w:sz w:val="22"/>
            <w:szCs w:val="22"/>
          </w:rPr>
          <w:t>Advancing Rural Mobility</w:t>
        </w:r>
      </w:hyperlink>
      <w:r w:rsidRPr="00B41AB0">
        <w:rPr>
          <w:rFonts w:ascii="Montserrat" w:hAnsi="Montserrat" w:cs="Poppins"/>
          <w:sz w:val="22"/>
          <w:szCs w:val="22"/>
        </w:rPr>
        <w:t xml:space="preserve"> pilot project</w:t>
      </w:r>
      <w:r>
        <w:rPr>
          <w:rFonts w:ascii="Montserrat" w:hAnsi="Montserrat" w:cs="Poppins"/>
          <w:sz w:val="22"/>
          <w:szCs w:val="22"/>
        </w:rPr>
        <w:t>. This project has launched a new online trip-planning tool designed to improve riders' travel experiences</w:t>
      </w:r>
      <w:r w:rsidRPr="00B41AB0">
        <w:rPr>
          <w:rFonts w:ascii="Montserrat" w:hAnsi="Montserrat" w:cs="Poppins"/>
          <w:sz w:val="22"/>
          <w:szCs w:val="22"/>
        </w:rPr>
        <w:t>.</w:t>
      </w:r>
      <w:r w:rsidR="00416F4D">
        <w:rPr>
          <w:rFonts w:ascii="Montserrat" w:hAnsi="Montserrat" w:cs="Poppins"/>
          <w:sz w:val="22"/>
          <w:szCs w:val="22"/>
        </w:rPr>
        <w:t xml:space="preserve"> </w:t>
      </w:r>
      <w:r w:rsidR="00416F4D" w:rsidRPr="00B41AB0">
        <w:rPr>
          <w:rFonts w:ascii="Montserrat" w:hAnsi="Montserrat" w:cs="Poppins"/>
          <w:sz w:val="22"/>
          <w:szCs w:val="22"/>
        </w:rPr>
        <w:t>This launch is an important step toward ensuring that everyone in Benzie County has access to reliable and efficient transportation options, no matter where they live.</w:t>
      </w:r>
    </w:p>
    <w:p w14:paraId="7FB20F03" w14:textId="4684F0AA" w:rsidR="00B41AB0" w:rsidRPr="00B41AB0" w:rsidRDefault="00B41AB0" w:rsidP="00787560">
      <w:pPr>
        <w:pStyle w:val="NormalWeb"/>
        <w:rPr>
          <w:rFonts w:ascii="Montserrat" w:hAnsi="Montserrat" w:cs="Poppins"/>
          <w:sz w:val="22"/>
          <w:szCs w:val="22"/>
        </w:rPr>
      </w:pPr>
      <w:r w:rsidRPr="00B41AB0">
        <w:rPr>
          <w:rFonts w:ascii="Montserrat" w:hAnsi="Montserrat" w:cs="Poppins"/>
          <w:sz w:val="22"/>
          <w:szCs w:val="22"/>
        </w:rPr>
        <w:t xml:space="preserve">The trip planner is designed to </w:t>
      </w:r>
      <w:r>
        <w:rPr>
          <w:rFonts w:ascii="Montserrat" w:hAnsi="Montserrat" w:cs="Poppins"/>
          <w:sz w:val="22"/>
          <w:szCs w:val="22"/>
        </w:rPr>
        <w:t>enhance</w:t>
      </w:r>
      <w:r w:rsidRPr="00B41AB0">
        <w:rPr>
          <w:rFonts w:ascii="Montserrat" w:hAnsi="Montserrat" w:cs="Poppins"/>
          <w:sz w:val="22"/>
          <w:szCs w:val="22"/>
        </w:rPr>
        <w:t xml:space="preserve"> </w:t>
      </w:r>
      <w:r w:rsidR="00416F4D">
        <w:rPr>
          <w:rFonts w:ascii="Montserrat" w:hAnsi="Montserrat" w:cs="Poppins"/>
          <w:sz w:val="22"/>
          <w:szCs w:val="22"/>
        </w:rPr>
        <w:t>riders’</w:t>
      </w:r>
      <w:r w:rsidR="00416F4D" w:rsidRPr="00B41AB0">
        <w:rPr>
          <w:rFonts w:ascii="Montserrat" w:hAnsi="Montserrat" w:cs="Poppins"/>
          <w:sz w:val="22"/>
          <w:szCs w:val="22"/>
        </w:rPr>
        <w:t xml:space="preserve"> </w:t>
      </w:r>
      <w:r w:rsidRPr="00B41AB0">
        <w:rPr>
          <w:rFonts w:ascii="Montserrat" w:hAnsi="Montserrat" w:cs="Poppins"/>
          <w:sz w:val="22"/>
          <w:szCs w:val="22"/>
        </w:rPr>
        <w:t>experience by providing personalized route options, seamless connections to other transit services, and real-time updates. Whether you're heading to work, a doctor’s appointment, or a community event, this tool will help you make the most of Benzie Bus services.</w:t>
      </w:r>
    </w:p>
    <w:p w14:paraId="61B61344" w14:textId="39447363" w:rsidR="00B41AB0" w:rsidRPr="00B41AB0" w:rsidRDefault="00B41AB0" w:rsidP="00787560">
      <w:pPr>
        <w:pStyle w:val="NormalWeb"/>
        <w:rPr>
          <w:rFonts w:ascii="Montserrat" w:hAnsi="Montserrat" w:cs="Poppins"/>
          <w:sz w:val="22"/>
          <w:szCs w:val="22"/>
        </w:rPr>
      </w:pPr>
      <w:r w:rsidRPr="00B41AB0">
        <w:rPr>
          <w:rFonts w:ascii="Montserrat" w:hAnsi="Montserrat" w:cs="Poppins"/>
          <w:sz w:val="22"/>
          <w:szCs w:val="22"/>
        </w:rPr>
        <w:t>The screenshot below illustrates how Benzie County residents are using the trip planner to arrange transportation from Crystal Lake, MI, to Homestead, MI, for a doctors appointment in three weeks. They opted for the Benzie County Health Rides service because the trip meets the service’s medical eligibility requirements and is more than 14 days away, as indicated by the trip planner.</w:t>
      </w:r>
      <w:r w:rsidR="00033304">
        <w:rPr>
          <w:rFonts w:ascii="Montserrat" w:hAnsi="Montserrat" w:cs="Poppins"/>
          <w:sz w:val="22"/>
          <w:szCs w:val="22"/>
        </w:rPr>
        <w:t xml:space="preserve"> </w:t>
      </w:r>
      <w:r w:rsidRPr="00B41AB0">
        <w:rPr>
          <w:rFonts w:ascii="Montserrat" w:hAnsi="Montserrat" w:cs="Poppins"/>
          <w:sz w:val="22"/>
          <w:szCs w:val="22"/>
        </w:rPr>
        <w:t xml:space="preserve">Start planning your trips today and see how the </w:t>
      </w:r>
      <w:r>
        <w:rPr>
          <w:rFonts w:ascii="Montserrat" w:hAnsi="Montserrat" w:cs="Poppins"/>
          <w:sz w:val="22"/>
          <w:szCs w:val="22"/>
        </w:rPr>
        <w:t>trip-planner</w:t>
      </w:r>
      <w:r w:rsidRPr="00B41AB0">
        <w:rPr>
          <w:rFonts w:ascii="Montserrat" w:hAnsi="Montserrat" w:cs="Poppins"/>
          <w:sz w:val="22"/>
          <w:szCs w:val="22"/>
        </w:rPr>
        <w:t xml:space="preserve"> tool can make getting around easier!</w:t>
      </w:r>
    </w:p>
    <w:p w14:paraId="26E641A0" w14:textId="7F9478F4" w:rsidR="003D08BE" w:rsidRDefault="009C2982">
      <w:pPr>
        <w:rPr>
          <w:b/>
          <w:bCs/>
        </w:rPr>
      </w:pPr>
      <w:r>
        <w:rPr>
          <w:b/>
          <w:bCs/>
          <w:noProof/>
        </w:rPr>
        <w:lastRenderedPageBreak/>
        <w:drawing>
          <wp:inline distT="0" distB="0" distL="0" distR="0" wp14:anchorId="4424D335" wp14:editId="66BF27F4">
            <wp:extent cx="5943600" cy="3308985"/>
            <wp:effectExtent l="0" t="0" r="0" b="5715"/>
            <wp:docPr id="16598529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852935" name="Picture 165985293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308985"/>
                    </a:xfrm>
                    <a:prstGeom prst="rect">
                      <a:avLst/>
                    </a:prstGeom>
                  </pic:spPr>
                </pic:pic>
              </a:graphicData>
            </a:graphic>
          </wp:inline>
        </w:drawing>
      </w:r>
    </w:p>
    <w:p w14:paraId="6BC3144B" w14:textId="7DF13727" w:rsidR="004D2520" w:rsidRPr="003D08BE" w:rsidRDefault="004D2520">
      <w:pPr>
        <w:rPr>
          <w:b/>
          <w:bCs/>
        </w:rPr>
      </w:pPr>
      <w:r>
        <w:rPr>
          <w:b/>
          <w:bCs/>
          <w:noProof/>
        </w:rPr>
        <w:drawing>
          <wp:anchor distT="0" distB="0" distL="114300" distR="114300" simplePos="0" relativeHeight="251658240" behindDoc="1" locked="0" layoutInCell="1" allowOverlap="1" wp14:anchorId="1395FC7B" wp14:editId="26484B0C">
            <wp:simplePos x="0" y="0"/>
            <wp:positionH relativeFrom="column">
              <wp:posOffset>2286000</wp:posOffset>
            </wp:positionH>
            <wp:positionV relativeFrom="paragraph">
              <wp:posOffset>8890</wp:posOffset>
            </wp:positionV>
            <wp:extent cx="1920244" cy="899162"/>
            <wp:effectExtent l="0" t="0" r="0" b="0"/>
            <wp:wrapNone/>
            <wp:docPr id="947336475" name="Picture 4" descr="A blue rectangle with white text&#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336475" name="Picture 4" descr="A blue rectangle with white text&#10;&#10;Description automatically generated">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0244" cy="899162"/>
                    </a:xfrm>
                    <a:prstGeom prst="rect">
                      <a:avLst/>
                    </a:prstGeom>
                  </pic:spPr>
                </pic:pic>
              </a:graphicData>
            </a:graphic>
          </wp:anchor>
        </w:drawing>
      </w:r>
    </w:p>
    <w:sectPr w:rsidR="004D2520" w:rsidRPr="003D0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A00002FF" w:usb1="4000207B" w:usb2="00000000" w:usb3="00000000" w:csb0="00000197"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13E4B"/>
    <w:multiLevelType w:val="multilevel"/>
    <w:tmpl w:val="E9A4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8307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8BE"/>
    <w:rsid w:val="00033304"/>
    <w:rsid w:val="00274724"/>
    <w:rsid w:val="002A6550"/>
    <w:rsid w:val="002B4982"/>
    <w:rsid w:val="002B74BA"/>
    <w:rsid w:val="002E0DBD"/>
    <w:rsid w:val="003D08BE"/>
    <w:rsid w:val="00416F4D"/>
    <w:rsid w:val="004D2520"/>
    <w:rsid w:val="0058049A"/>
    <w:rsid w:val="0068066F"/>
    <w:rsid w:val="00741196"/>
    <w:rsid w:val="0074513E"/>
    <w:rsid w:val="00787560"/>
    <w:rsid w:val="0081755A"/>
    <w:rsid w:val="0081780D"/>
    <w:rsid w:val="00961F28"/>
    <w:rsid w:val="00962760"/>
    <w:rsid w:val="009C2982"/>
    <w:rsid w:val="00B41AB0"/>
    <w:rsid w:val="00B70307"/>
    <w:rsid w:val="00BB17A1"/>
    <w:rsid w:val="00BC6530"/>
    <w:rsid w:val="00BD3393"/>
    <w:rsid w:val="00C05DCB"/>
    <w:rsid w:val="00C32D07"/>
    <w:rsid w:val="00D038ED"/>
    <w:rsid w:val="00D54396"/>
    <w:rsid w:val="00F2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77486"/>
  <w15:chartTrackingRefBased/>
  <w15:docId w15:val="{C7980267-FDFF-40DC-8DB3-70573848A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03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70307"/>
    <w:rPr>
      <w:b/>
      <w:bCs/>
    </w:rPr>
  </w:style>
  <w:style w:type="character" w:styleId="Hyperlink">
    <w:name w:val="Hyperlink"/>
    <w:basedOn w:val="DefaultParagraphFont"/>
    <w:uiPriority w:val="99"/>
    <w:unhideWhenUsed/>
    <w:rsid w:val="00B70307"/>
    <w:rPr>
      <w:color w:val="0563C1" w:themeColor="hyperlink"/>
      <w:u w:val="single"/>
    </w:rPr>
  </w:style>
  <w:style w:type="character" w:styleId="FollowedHyperlink">
    <w:name w:val="FollowedHyperlink"/>
    <w:basedOn w:val="DefaultParagraphFont"/>
    <w:uiPriority w:val="99"/>
    <w:semiHidden/>
    <w:unhideWhenUsed/>
    <w:rsid w:val="009C2982"/>
    <w:rPr>
      <w:color w:val="954F72" w:themeColor="followedHyperlink"/>
      <w:u w:val="single"/>
    </w:rPr>
  </w:style>
  <w:style w:type="character" w:styleId="CommentReference">
    <w:name w:val="annotation reference"/>
    <w:basedOn w:val="DefaultParagraphFont"/>
    <w:uiPriority w:val="99"/>
    <w:semiHidden/>
    <w:unhideWhenUsed/>
    <w:rsid w:val="002A6550"/>
    <w:rPr>
      <w:sz w:val="16"/>
      <w:szCs w:val="16"/>
    </w:rPr>
  </w:style>
  <w:style w:type="paragraph" w:styleId="CommentText">
    <w:name w:val="annotation text"/>
    <w:basedOn w:val="Normal"/>
    <w:link w:val="CommentTextChar"/>
    <w:uiPriority w:val="99"/>
    <w:unhideWhenUsed/>
    <w:rsid w:val="002A6550"/>
    <w:pPr>
      <w:spacing w:line="240" w:lineRule="auto"/>
    </w:pPr>
    <w:rPr>
      <w:sz w:val="20"/>
      <w:szCs w:val="20"/>
    </w:rPr>
  </w:style>
  <w:style w:type="character" w:customStyle="1" w:styleId="CommentTextChar">
    <w:name w:val="Comment Text Char"/>
    <w:basedOn w:val="DefaultParagraphFont"/>
    <w:link w:val="CommentText"/>
    <w:uiPriority w:val="99"/>
    <w:rsid w:val="002A6550"/>
    <w:rPr>
      <w:sz w:val="20"/>
      <w:szCs w:val="20"/>
    </w:rPr>
  </w:style>
  <w:style w:type="paragraph" w:styleId="CommentSubject">
    <w:name w:val="annotation subject"/>
    <w:basedOn w:val="CommentText"/>
    <w:next w:val="CommentText"/>
    <w:link w:val="CommentSubjectChar"/>
    <w:uiPriority w:val="99"/>
    <w:semiHidden/>
    <w:unhideWhenUsed/>
    <w:rsid w:val="002A6550"/>
    <w:rPr>
      <w:b/>
      <w:bCs/>
    </w:rPr>
  </w:style>
  <w:style w:type="character" w:customStyle="1" w:styleId="CommentSubjectChar">
    <w:name w:val="Comment Subject Char"/>
    <w:basedOn w:val="CommentTextChar"/>
    <w:link w:val="CommentSubject"/>
    <w:uiPriority w:val="99"/>
    <w:semiHidden/>
    <w:rsid w:val="002A6550"/>
    <w:rPr>
      <w:b/>
      <w:bCs/>
      <w:sz w:val="20"/>
      <w:szCs w:val="20"/>
    </w:rPr>
  </w:style>
  <w:style w:type="paragraph" w:styleId="Revision">
    <w:name w:val="Revision"/>
    <w:hidden/>
    <w:uiPriority w:val="99"/>
    <w:semiHidden/>
    <w:rsid w:val="002A6550"/>
    <w:pPr>
      <w:spacing w:after="0" w:line="240" w:lineRule="auto"/>
    </w:pPr>
  </w:style>
  <w:style w:type="character" w:styleId="UnresolvedMention">
    <w:name w:val="Unresolved Mention"/>
    <w:basedOn w:val="DefaultParagraphFont"/>
    <w:uiPriority w:val="99"/>
    <w:semiHidden/>
    <w:unhideWhenUsed/>
    <w:rsid w:val="00580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ruralmobilit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transportation.gov/grant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www.mitripplanner.org/help/"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E8859-62E6-410A-BE54-4164C5EB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262</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HNTB Corporation</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charrington</dc:creator>
  <cp:keywords/>
  <dc:description/>
  <cp:lastModifiedBy>jotten.Checker</cp:lastModifiedBy>
  <cp:revision>5</cp:revision>
  <dcterms:created xsi:type="dcterms:W3CDTF">2024-10-08T14:22:00Z</dcterms:created>
  <dcterms:modified xsi:type="dcterms:W3CDTF">2024-10-22T17:31:00Z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dfc386cc-b4c5-492e-84a9-6e6678283ef2</vt:lpwstr>
  </property>
</Properties>
</file>